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2" w:rsidRPr="00C42367" w:rsidRDefault="00C42367">
      <w:pPr>
        <w:spacing w:before="252"/>
        <w:rPr>
          <w:rFonts w:ascii="Century Gothic" w:hAnsi="Century Gothic"/>
          <w:color w:val="000000"/>
          <w:sz w:val="18"/>
        </w:rPr>
      </w:pPr>
      <w:r w:rsidRPr="00C42367">
        <w:rPr>
          <w:rFonts w:ascii="Century Gothic" w:hAnsi="Century Gothic"/>
          <w:color w:val="000000"/>
          <w:sz w:val="18"/>
        </w:rPr>
        <w:t>Dear Bob,</w:t>
      </w:r>
    </w:p>
    <w:p w:rsidR="00422E82" w:rsidRPr="00C42367" w:rsidRDefault="00C42367" w:rsidP="00F502AC">
      <w:pPr>
        <w:tabs>
          <w:tab w:val="right" w:leader="underscore" w:pos="4836"/>
        </w:tabs>
        <w:spacing w:before="216" w:line="360" w:lineRule="auto"/>
        <w:rPr>
          <w:rFonts w:ascii="Century Gothic" w:hAnsi="Century Gothic"/>
          <w:color w:val="000000"/>
          <w:spacing w:val="-1"/>
          <w:sz w:val="18"/>
        </w:rPr>
      </w:pPr>
      <w:r w:rsidRPr="00C42367">
        <w:rPr>
          <w:rFonts w:ascii="Century Gothic" w:hAnsi="Century Gothic"/>
          <w:color w:val="000000"/>
          <w:spacing w:val="-1"/>
          <w:sz w:val="18"/>
        </w:rPr>
        <w:t>This is to confirm receipt and acceptance of your letter of retirement, received</w:t>
      </w:r>
      <w:r w:rsidRPr="00C42367">
        <w:rPr>
          <w:rFonts w:ascii="Century Gothic" w:hAnsi="Century Gothic"/>
          <w:color w:val="000000"/>
          <w:spacing w:val="-1"/>
          <w:sz w:val="18"/>
        </w:rPr>
        <w:tab/>
        <w:t>for the position of</w:t>
      </w:r>
    </w:p>
    <w:p w:rsidR="00422E82" w:rsidRPr="00F502AC" w:rsidRDefault="00C42367" w:rsidP="00F502AC">
      <w:pPr>
        <w:tabs>
          <w:tab w:val="left" w:leader="underscore" w:pos="420"/>
          <w:tab w:val="right" w:leader="underscore" w:pos="5035"/>
        </w:tabs>
        <w:spacing w:line="360" w:lineRule="auto"/>
        <w:ind w:right="144"/>
        <w:rPr>
          <w:rFonts w:ascii="Century Gothic" w:hAnsi="Century Gothic"/>
          <w:color w:val="000000"/>
          <w:sz w:val="18"/>
        </w:rPr>
      </w:pPr>
      <w:r w:rsidRPr="00C42367">
        <w:rPr>
          <w:rFonts w:ascii="Century Gothic" w:hAnsi="Century Gothic"/>
          <w:color w:val="000000"/>
          <w:sz w:val="18"/>
        </w:rPr>
        <w:tab/>
      </w:r>
      <w:r w:rsidRPr="00C42367">
        <w:rPr>
          <w:rFonts w:ascii="Century Gothic" w:hAnsi="Century Gothic"/>
          <w:color w:val="000000"/>
          <w:spacing w:val="-2"/>
          <w:sz w:val="18"/>
        </w:rPr>
        <w:t>, which is to be effective</w:t>
      </w:r>
      <w:r w:rsidRPr="00C42367">
        <w:rPr>
          <w:rFonts w:ascii="Century Gothic" w:hAnsi="Century Gothic"/>
          <w:color w:val="000000"/>
          <w:spacing w:val="-2"/>
          <w:sz w:val="18"/>
        </w:rPr>
        <w:tab/>
      </w:r>
      <w:r w:rsidRPr="00C42367">
        <w:rPr>
          <w:rFonts w:ascii="Century Gothic" w:hAnsi="Century Gothic"/>
          <w:color w:val="000000"/>
          <w:spacing w:val="-1"/>
          <w:sz w:val="18"/>
        </w:rPr>
        <w:t xml:space="preserve">. You will continue to receive </w:t>
      </w:r>
      <w:r w:rsidRPr="00F502AC">
        <w:rPr>
          <w:rFonts w:ascii="Century Gothic" w:hAnsi="Century Gothic"/>
          <w:color w:val="000000"/>
          <w:spacing w:val="-1"/>
          <w:sz w:val="18"/>
        </w:rPr>
        <w:t xml:space="preserve">your salary through your last day </w:t>
      </w:r>
      <w:r w:rsidRPr="00F502AC">
        <w:rPr>
          <w:rFonts w:ascii="Century Gothic" w:hAnsi="Century Gothic"/>
          <w:color w:val="000000"/>
          <w:spacing w:val="-1"/>
          <w:sz w:val="18"/>
        </w:rPr>
        <w:br/>
      </w:r>
      <w:r w:rsidRPr="00F502AC">
        <w:rPr>
          <w:rFonts w:ascii="Century Gothic" w:hAnsi="Century Gothic"/>
          <w:color w:val="000000"/>
          <w:sz w:val="18"/>
        </w:rPr>
        <w:t>of employment, you will also receive a cash payout of "1/4 of unused sick leave, with a maximum of 60</w:t>
      </w:r>
    </w:p>
    <w:p w:rsidR="00422E82" w:rsidRPr="00F502AC" w:rsidRDefault="00C42367" w:rsidP="00F502AC">
      <w:pPr>
        <w:tabs>
          <w:tab w:val="left" w:leader="underscore" w:pos="1049"/>
        </w:tabs>
        <w:spacing w:line="360" w:lineRule="auto"/>
        <w:rPr>
          <w:rFonts w:ascii="Century Gothic" w:hAnsi="Century Gothic"/>
          <w:color w:val="000000"/>
          <w:spacing w:val="-4"/>
          <w:sz w:val="18"/>
        </w:rPr>
      </w:pPr>
      <w:r w:rsidRPr="00F502AC">
        <w:rPr>
          <w:rFonts w:ascii="Century Gothic" w:hAnsi="Century Gothic"/>
          <w:color w:val="000000"/>
          <w:spacing w:val="-4"/>
          <w:sz w:val="18"/>
        </w:rPr>
        <w:t>days," per the</w:t>
      </w:r>
      <w:r w:rsidRPr="00F502AC">
        <w:rPr>
          <w:rFonts w:ascii="Century Gothic" w:hAnsi="Century Gothic"/>
          <w:color w:val="000000"/>
          <w:spacing w:val="-4"/>
          <w:sz w:val="18"/>
        </w:rPr>
        <w:tab/>
      </w:r>
      <w:r w:rsidRPr="00F502AC">
        <w:rPr>
          <w:rFonts w:ascii="Century Gothic" w:hAnsi="Century Gothic"/>
          <w:color w:val="000000"/>
          <w:spacing w:val="-1"/>
          <w:sz w:val="18"/>
        </w:rPr>
        <w:t>Public Library Board Policy, Part-Time Employees, Section 19: Retirement of Employ-</w:t>
      </w:r>
      <w:r w:rsidRPr="00F502AC">
        <w:rPr>
          <w:rFonts w:ascii="Century Gothic" w:hAnsi="Century Gothic"/>
          <w:color w:val="000000"/>
          <w:sz w:val="18"/>
        </w:rPr>
        <w:t xml:space="preserve"> </w:t>
      </w:r>
      <w:r w:rsidRPr="00F502AC">
        <w:rPr>
          <w:rFonts w:ascii="Century Gothic" w:hAnsi="Century Gothic"/>
          <w:color w:val="000000"/>
          <w:sz w:val="18"/>
        </w:rPr>
        <w:br/>
      </w:r>
      <w:proofErr w:type="spellStart"/>
      <w:r w:rsidRPr="00F502AC">
        <w:rPr>
          <w:rFonts w:ascii="Century Gothic" w:hAnsi="Century Gothic"/>
          <w:color w:val="000000"/>
          <w:spacing w:val="-2"/>
          <w:sz w:val="18"/>
        </w:rPr>
        <w:t>ees</w:t>
      </w:r>
      <w:proofErr w:type="spellEnd"/>
      <w:r w:rsidRPr="00F502AC">
        <w:rPr>
          <w:rFonts w:ascii="Century Gothic" w:hAnsi="Century Gothic"/>
          <w:color w:val="000000"/>
          <w:spacing w:val="-2"/>
          <w:sz w:val="18"/>
        </w:rPr>
        <w:t>, Page 229.</w:t>
      </w:r>
      <w:bookmarkStart w:id="0" w:name="_GoBack"/>
      <w:bookmarkEnd w:id="0"/>
    </w:p>
    <w:p w:rsidR="00422E82" w:rsidRPr="00F502AC" w:rsidRDefault="00C42367" w:rsidP="00F502AC">
      <w:pPr>
        <w:spacing w:before="252" w:line="360" w:lineRule="auto"/>
        <w:ind w:right="72"/>
        <w:rPr>
          <w:rFonts w:ascii="Century Gothic" w:hAnsi="Century Gothic"/>
          <w:color w:val="000000"/>
          <w:spacing w:val="-1"/>
          <w:sz w:val="18"/>
        </w:rPr>
      </w:pPr>
      <w:r w:rsidRPr="00F502AC">
        <w:rPr>
          <w:rFonts w:ascii="Century Gothic" w:hAnsi="Century Gothic"/>
          <w:color w:val="000000"/>
          <w:spacing w:val="-1"/>
          <w:sz w:val="18"/>
        </w:rPr>
        <w:t xml:space="preserve">Please return any library property that you still have in your possession, e.g., keys, on or before your last day </w:t>
      </w:r>
      <w:r w:rsidRPr="00F502AC">
        <w:rPr>
          <w:rFonts w:ascii="Century Gothic" w:hAnsi="Century Gothic"/>
          <w:color w:val="000000"/>
          <w:spacing w:val="-2"/>
          <w:sz w:val="18"/>
        </w:rPr>
        <w:t>of employment.</w:t>
      </w:r>
    </w:p>
    <w:p w:rsidR="00422E82" w:rsidRPr="00F502AC" w:rsidRDefault="00C42367" w:rsidP="00F502AC">
      <w:pPr>
        <w:tabs>
          <w:tab w:val="right" w:leader="underscore" w:pos="3595"/>
        </w:tabs>
        <w:spacing w:before="252" w:line="360" w:lineRule="auto"/>
        <w:rPr>
          <w:rFonts w:ascii="Century Gothic" w:hAnsi="Century Gothic"/>
          <w:color w:val="000000"/>
          <w:spacing w:val="-1"/>
          <w:sz w:val="18"/>
        </w:rPr>
      </w:pPr>
      <w:r w:rsidRPr="00F502AC">
        <w:rPr>
          <w:rFonts w:ascii="Century Gothic" w:hAnsi="Century Gothic"/>
          <w:color w:val="000000"/>
          <w:spacing w:val="-1"/>
          <w:sz w:val="18"/>
        </w:rPr>
        <w:t>If you should have questions about your benefits, you may contact</w:t>
      </w:r>
      <w:r w:rsidRPr="00F502AC">
        <w:rPr>
          <w:rFonts w:ascii="Century Gothic" w:hAnsi="Century Gothic"/>
          <w:color w:val="000000"/>
          <w:spacing w:val="-1"/>
          <w:sz w:val="18"/>
        </w:rPr>
        <w:tab/>
      </w:r>
    </w:p>
    <w:p w:rsidR="00422E82" w:rsidRPr="00C42367" w:rsidRDefault="00C42367" w:rsidP="00C42367">
      <w:pPr>
        <w:spacing w:before="180" w:after="540"/>
        <w:rPr>
          <w:rFonts w:ascii="Century Gothic" w:hAnsi="Century Gothic"/>
          <w:color w:val="000000"/>
          <w:sz w:val="18"/>
        </w:rPr>
      </w:pPr>
      <w:r w:rsidRPr="00F502AC">
        <w:rPr>
          <w:rFonts w:ascii="Century Gothic" w:hAnsi="Century Gothic"/>
          <w:color w:val="000000"/>
          <w:sz w:val="18"/>
        </w:rPr>
        <w:t>Sincerely,</w:t>
      </w:r>
      <w:r w:rsidRPr="00C42367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857250" cy="0"/>
                <wp:effectExtent l="10795" t="7620" r="825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5959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33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Y6HQIAAEA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" strokecolor="#595959" strokeweight=".35pt"/>
            </w:pict>
          </mc:Fallback>
        </mc:AlternateContent>
      </w:r>
    </w:p>
    <w:sectPr w:rsidR="00422E82" w:rsidRPr="00C42367" w:rsidSect="00C42367">
      <w:pgSz w:w="5933" w:h="7680"/>
      <w:pgMar w:top="450" w:right="321" w:bottom="180" w:left="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2"/>
    <w:rsid w:val="00422E82"/>
    <w:rsid w:val="00C42367"/>
    <w:rsid w:val="00F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8F5AD-31A3-48FC-886E-9D32E0A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3</cp:revision>
  <dcterms:created xsi:type="dcterms:W3CDTF">2016-10-13T10:34:00Z</dcterms:created>
  <dcterms:modified xsi:type="dcterms:W3CDTF">2016-10-13T10:53:00Z</dcterms:modified>
</cp:coreProperties>
</file>